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198" w:rsidRDefault="00AA4198" w:rsidP="00AA4198">
      <w:pPr>
        <w:spacing w:line="360" w:lineRule="auto"/>
        <w:jc w:val="both"/>
        <w:rPr>
          <w:b/>
          <w:lang w:val="en-GB"/>
        </w:rPr>
      </w:pPr>
      <w:r w:rsidRPr="007B443D">
        <w:rPr>
          <w:b/>
          <w:lang w:val="en-GB"/>
        </w:rPr>
        <w:t>Supporting information:</w:t>
      </w:r>
    </w:p>
    <w:p w:rsidR="00E63466" w:rsidRDefault="00E63466" w:rsidP="00AA4198">
      <w:pPr>
        <w:spacing w:line="360" w:lineRule="auto"/>
        <w:jc w:val="both"/>
        <w:rPr>
          <w:b/>
          <w:lang w:val="en-GB"/>
        </w:rPr>
      </w:pPr>
    </w:p>
    <w:p w:rsidR="00E63466" w:rsidRPr="007B443D" w:rsidRDefault="00E63466" w:rsidP="00E63466">
      <w:pPr>
        <w:pBdr>
          <w:bottom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187" w:lineRule="atLeast"/>
        <w:ind w:right="146"/>
        <w:rPr>
          <w:color w:val="000000"/>
          <w:sz w:val="20"/>
          <w:szCs w:val="20"/>
          <w:lang w:val="en-GB" w:eastAsia="en-GB"/>
        </w:rPr>
      </w:pPr>
      <w:r>
        <w:rPr>
          <w:b/>
          <w:color w:val="000000"/>
          <w:sz w:val="20"/>
          <w:szCs w:val="20"/>
          <w:lang w:val="en-GB" w:eastAsia="en-GB"/>
        </w:rPr>
        <w:t>Table S1</w:t>
      </w:r>
      <w:r w:rsidRPr="007B443D">
        <w:rPr>
          <w:color w:val="000000"/>
          <w:sz w:val="20"/>
          <w:szCs w:val="20"/>
          <w:lang w:val="en-GB" w:eastAsia="en-GB"/>
        </w:rPr>
        <w:t xml:space="preserve"> Effect of microplastic per vessel on numbers of bacterial cells, aggregates and microcolonies in the water of the chemostats. Output results of generalised linear models are given.</w:t>
      </w:r>
    </w:p>
    <w:p w:rsidR="00E63466" w:rsidRPr="007B443D" w:rsidRDefault="00E63466" w:rsidP="00E63466">
      <w:pPr>
        <w:pBdr>
          <w:bottom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187" w:lineRule="atLeast"/>
        <w:rPr>
          <w:color w:val="000000"/>
          <w:sz w:val="20"/>
          <w:szCs w:val="20"/>
          <w:lang w:val="en-GB" w:eastAsia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330"/>
        <w:gridCol w:w="1870"/>
        <w:gridCol w:w="1870"/>
        <w:gridCol w:w="1700"/>
      </w:tblGrid>
      <w:tr w:rsidR="00E63466" w:rsidRPr="007B443D" w:rsidTr="00CD47BA">
        <w:tc>
          <w:tcPr>
            <w:tcW w:w="241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Estimate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Standard Error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t value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P-value</w:t>
            </w:r>
          </w:p>
        </w:tc>
      </w:tr>
      <w:tr w:rsidR="00E63466" w:rsidRPr="00B42880" w:rsidTr="00CD47B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(</w:t>
            </w:r>
            <w:r w:rsidRPr="007B443D">
              <w:rPr>
                <w:b/>
                <w:color w:val="000000"/>
                <w:sz w:val="20"/>
                <w:szCs w:val="20"/>
                <w:lang w:val="en-GB" w:eastAsia="en-GB"/>
              </w:rPr>
              <w:t>A</w:t>
            </w:r>
            <w:r w:rsidRPr="007B443D">
              <w:rPr>
                <w:color w:val="000000"/>
                <w:sz w:val="20"/>
                <w:szCs w:val="20"/>
                <w:lang w:val="en-GB" w:eastAsia="en-GB"/>
              </w:rPr>
              <w:t xml:space="preserve">) Bacterial cell numbers in the </w:t>
            </w:r>
            <w:proofErr w:type="gramStart"/>
            <w:r w:rsidRPr="007B443D">
              <w:rPr>
                <w:color w:val="000000"/>
                <w:sz w:val="20"/>
                <w:szCs w:val="20"/>
                <w:lang w:val="en-GB" w:eastAsia="en-GB"/>
              </w:rPr>
              <w:t>ambient  water</w:t>
            </w:r>
            <w:proofErr w:type="gramEnd"/>
            <w:r w:rsidRPr="007B443D">
              <w:rPr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E63466" w:rsidRPr="007B443D" w:rsidTr="00CD47BA">
        <w:tc>
          <w:tcPr>
            <w:tcW w:w="241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 w:rsidRPr="007B443D">
              <w:rPr>
                <w:color w:val="000000"/>
                <w:sz w:val="20"/>
                <w:szCs w:val="20"/>
                <w:lang w:eastAsia="en-GB"/>
              </w:rPr>
              <w:t>Intercept</w:t>
            </w:r>
            <w:proofErr w:type="spellEnd"/>
            <w:r w:rsidRPr="007B443D">
              <w:rPr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7B443D">
              <w:rPr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7.92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0.24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32.0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 xml:space="preserve">&lt;0.0001 </w:t>
            </w:r>
          </w:p>
        </w:tc>
      </w:tr>
      <w:tr w:rsidR="00E63466" w:rsidRPr="007B443D" w:rsidTr="00CD47BA">
        <w:tc>
          <w:tcPr>
            <w:tcW w:w="241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microplastic per vessel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-0.00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-1.1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0.317</w:t>
            </w:r>
          </w:p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63466" w:rsidRPr="007B443D" w:rsidTr="00CD47B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(</w:t>
            </w:r>
            <w:r w:rsidRPr="007B443D">
              <w:rPr>
                <w:b/>
                <w:color w:val="000000"/>
                <w:sz w:val="20"/>
                <w:szCs w:val="20"/>
                <w:lang w:val="en-GB" w:eastAsia="en-GB"/>
              </w:rPr>
              <w:t>B</w:t>
            </w:r>
            <w:r w:rsidRPr="007B443D">
              <w:rPr>
                <w:color w:val="000000"/>
                <w:sz w:val="20"/>
                <w:szCs w:val="20"/>
                <w:lang w:val="en-GB" w:eastAsia="en-GB"/>
              </w:rPr>
              <w:t xml:space="preserve">) Aggregate numbers </w:t>
            </w:r>
          </w:p>
        </w:tc>
      </w:tr>
      <w:tr w:rsidR="00E63466" w:rsidRPr="007B443D" w:rsidTr="00CD47BA">
        <w:tc>
          <w:tcPr>
            <w:tcW w:w="241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 w:rsidRPr="007B443D">
              <w:rPr>
                <w:color w:val="000000"/>
                <w:sz w:val="20"/>
                <w:szCs w:val="20"/>
                <w:lang w:eastAsia="en-GB"/>
              </w:rPr>
              <w:t>Intercept</w:t>
            </w:r>
            <w:proofErr w:type="spellEnd"/>
            <w:r w:rsidRPr="007B443D">
              <w:rPr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7B443D">
              <w:rPr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5.27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0.46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11.4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&lt;0.0001</w:t>
            </w:r>
          </w:p>
        </w:tc>
      </w:tr>
      <w:tr w:rsidR="00E63466" w:rsidRPr="007B443D" w:rsidTr="00CD47BA">
        <w:tc>
          <w:tcPr>
            <w:tcW w:w="241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b/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microplastic per vessel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-0.00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-0.7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</w:rPr>
            </w:pPr>
            <w:r w:rsidRPr="007B443D">
              <w:rPr>
                <w:color w:val="000000"/>
              </w:rPr>
              <w:t>0.503</w:t>
            </w:r>
          </w:p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63466" w:rsidRPr="00B42880" w:rsidTr="00CD47B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466" w:rsidRPr="00AA4198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lang w:val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(</w:t>
            </w:r>
            <w:r w:rsidRPr="007B443D">
              <w:rPr>
                <w:b/>
                <w:color w:val="000000"/>
                <w:sz w:val="20"/>
                <w:szCs w:val="20"/>
                <w:lang w:val="en-GB" w:eastAsia="en-GB"/>
              </w:rPr>
              <w:t>C</w:t>
            </w:r>
            <w:r w:rsidRPr="007B443D">
              <w:rPr>
                <w:color w:val="000000"/>
                <w:sz w:val="20"/>
                <w:szCs w:val="20"/>
                <w:lang w:val="en-GB" w:eastAsia="en-GB"/>
              </w:rPr>
              <w:t xml:space="preserve">) Microcolony numbers in the ambient water </w:t>
            </w:r>
          </w:p>
        </w:tc>
      </w:tr>
      <w:tr w:rsidR="00E63466" w:rsidRPr="007B443D" w:rsidTr="00CD47BA">
        <w:tc>
          <w:tcPr>
            <w:tcW w:w="241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 w:rsidRPr="007B443D">
              <w:rPr>
                <w:color w:val="000000"/>
                <w:sz w:val="20"/>
                <w:szCs w:val="20"/>
                <w:lang w:eastAsia="en-GB"/>
              </w:rPr>
              <w:t>Intercept</w:t>
            </w:r>
            <w:proofErr w:type="spellEnd"/>
            <w:r w:rsidRPr="007B443D">
              <w:rPr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7B443D">
              <w:rPr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7.21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 xml:space="preserve">0.09 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75.1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&lt;0.0001</w:t>
            </w:r>
          </w:p>
        </w:tc>
      </w:tr>
      <w:tr w:rsidR="00E63466" w:rsidRPr="007B443D" w:rsidTr="00CD47BA">
        <w:tc>
          <w:tcPr>
            <w:tcW w:w="2410" w:type="dxa"/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b/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  <w:sz w:val="20"/>
                <w:szCs w:val="20"/>
                <w:lang w:val="en-GB" w:eastAsia="en-GB"/>
              </w:rPr>
              <w:t>microplastic per vessel</w:t>
            </w:r>
          </w:p>
        </w:tc>
        <w:tc>
          <w:tcPr>
            <w:tcW w:w="1330" w:type="dxa"/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 xml:space="preserve">-0.00 </w:t>
            </w:r>
          </w:p>
        </w:tc>
        <w:tc>
          <w:tcPr>
            <w:tcW w:w="1870" w:type="dxa"/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 xml:space="preserve">0.00 </w:t>
            </w:r>
          </w:p>
        </w:tc>
        <w:tc>
          <w:tcPr>
            <w:tcW w:w="1870" w:type="dxa"/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  <w:r w:rsidRPr="007B443D">
              <w:rPr>
                <w:color w:val="000000"/>
              </w:rPr>
              <w:t>-1.7</w:t>
            </w:r>
          </w:p>
        </w:tc>
        <w:tc>
          <w:tcPr>
            <w:tcW w:w="1700" w:type="dxa"/>
          </w:tcPr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</w:rPr>
            </w:pPr>
            <w:r w:rsidRPr="007B443D">
              <w:rPr>
                <w:color w:val="000000"/>
              </w:rPr>
              <w:t>0.139</w:t>
            </w:r>
          </w:p>
          <w:p w:rsidR="00E63466" w:rsidRPr="007B443D" w:rsidRDefault="00E63466" w:rsidP="00CD4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  <w:rPr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:rsidR="00E63466" w:rsidRPr="007B443D" w:rsidRDefault="00E63466" w:rsidP="00E634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187" w:lineRule="atLeast"/>
        <w:rPr>
          <w:color w:val="000000"/>
          <w:sz w:val="20"/>
          <w:szCs w:val="20"/>
          <w:lang w:val="en-GB" w:eastAsia="en-GB"/>
        </w:rPr>
      </w:pPr>
    </w:p>
    <w:p w:rsidR="00E63466" w:rsidRPr="007B443D" w:rsidRDefault="00E63466" w:rsidP="00E63466">
      <w:pPr>
        <w:rPr>
          <w:lang w:val="en-GB"/>
        </w:rPr>
      </w:pPr>
    </w:p>
    <w:p w:rsidR="00E63466" w:rsidRDefault="00E63466" w:rsidP="00AA4198">
      <w:pPr>
        <w:spacing w:line="360" w:lineRule="auto"/>
        <w:jc w:val="both"/>
        <w:rPr>
          <w:b/>
          <w:lang w:val="en-GB"/>
        </w:rPr>
      </w:pPr>
    </w:p>
    <w:p w:rsidR="00E63466" w:rsidRPr="00E63466" w:rsidRDefault="00E63466" w:rsidP="00AA4198">
      <w:pPr>
        <w:spacing w:line="360" w:lineRule="auto"/>
        <w:jc w:val="both"/>
        <w:rPr>
          <w:lang w:val="en-GB"/>
        </w:rPr>
      </w:pPr>
      <w:r>
        <w:rPr>
          <w:b/>
          <w:lang w:val="en-GB"/>
        </w:rPr>
        <w:t xml:space="preserve">Table S2 </w:t>
      </w:r>
      <w:r>
        <w:rPr>
          <w:lang w:val="en-GB"/>
        </w:rPr>
        <w:t xml:space="preserve">Number of pieces of microplastic and ARISA peaks detected in the vessel water and on microplastic (MP). </w:t>
      </w:r>
    </w:p>
    <w:tbl>
      <w:tblPr>
        <w:tblW w:w="4960" w:type="dxa"/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Vessel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Pieces of MP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ARISA peaks water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ARISA peaks MP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1600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66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1400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66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1200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52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64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50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25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33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34</w:t>
            </w:r>
          </w:p>
        </w:tc>
      </w:tr>
      <w:tr w:rsidR="00E63466" w:rsidRPr="00E63466" w:rsidTr="00E63466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466" w:rsidRPr="00E63466" w:rsidRDefault="00E63466" w:rsidP="00E63466">
            <w:pPr>
              <w:jc w:val="right"/>
              <w:rPr>
                <w:color w:val="000000"/>
                <w:sz w:val="22"/>
                <w:szCs w:val="22"/>
                <w:lang w:val="en-GB" w:eastAsia="en-GB"/>
              </w:rPr>
            </w:pPr>
            <w:r w:rsidRPr="00E63466">
              <w:rPr>
                <w:color w:val="000000"/>
                <w:sz w:val="22"/>
                <w:szCs w:val="22"/>
                <w:lang w:val="en-GB" w:eastAsia="en-GB"/>
              </w:rPr>
              <w:t>NA</w:t>
            </w:r>
          </w:p>
        </w:tc>
      </w:tr>
    </w:tbl>
    <w:p w:rsidR="00E63466" w:rsidRPr="007B443D" w:rsidRDefault="00E63466" w:rsidP="00AA4198">
      <w:pPr>
        <w:spacing w:line="360" w:lineRule="auto"/>
        <w:jc w:val="both"/>
        <w:rPr>
          <w:b/>
          <w:lang w:val="en-GB"/>
        </w:rPr>
      </w:pPr>
    </w:p>
    <w:p w:rsidR="00AA4198" w:rsidRPr="007B443D" w:rsidRDefault="00E63466" w:rsidP="00AA4198">
      <w:pPr>
        <w:rPr>
          <w:lang w:val="en-GB"/>
        </w:rPr>
      </w:pPr>
      <w:r>
        <w:rPr>
          <w:b/>
          <w:lang w:val="en-GB"/>
        </w:rPr>
        <w:t>Table S3</w:t>
      </w:r>
      <w:r w:rsidR="00AA4198" w:rsidRPr="007B443D">
        <w:rPr>
          <w:lang w:val="en-GB"/>
        </w:rPr>
        <w:t xml:space="preserve"> Effect of microplastic per vessel on the OTU richness on (</w:t>
      </w:r>
      <w:r w:rsidR="00AA4198" w:rsidRPr="007B443D">
        <w:rPr>
          <w:b/>
          <w:lang w:val="en-GB"/>
        </w:rPr>
        <w:t>A</w:t>
      </w:r>
      <w:r w:rsidR="00AA4198" w:rsidRPr="007B443D">
        <w:rPr>
          <w:lang w:val="en-GB"/>
        </w:rPr>
        <w:t>) microplastic and (</w:t>
      </w:r>
      <w:r w:rsidR="00AA4198" w:rsidRPr="007B443D">
        <w:rPr>
          <w:b/>
          <w:lang w:val="en-GB"/>
        </w:rPr>
        <w:t>B</w:t>
      </w:r>
      <w:r w:rsidR="00AA4198" w:rsidRPr="007B443D">
        <w:rPr>
          <w:lang w:val="en-GB"/>
        </w:rPr>
        <w:t>) in water. Output results of linear models are given.</w:t>
      </w:r>
    </w:p>
    <w:p w:rsidR="00AA4198" w:rsidRPr="007B443D" w:rsidRDefault="00AA4198" w:rsidP="00AA4198">
      <w:pPr>
        <w:rPr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88"/>
        <w:gridCol w:w="1870"/>
        <w:gridCol w:w="1870"/>
        <w:gridCol w:w="1870"/>
      </w:tblGrid>
      <w:tr w:rsidR="00AA4198" w:rsidRPr="007B443D" w:rsidTr="00240E0F">
        <w:tc>
          <w:tcPr>
            <w:tcW w:w="2552" w:type="dxa"/>
            <w:tcBorders>
              <w:bottom w:val="single" w:sz="4" w:space="0" w:color="auto"/>
            </w:tcBorders>
          </w:tcPr>
          <w:p w:rsidR="00AA4198" w:rsidRPr="00E63466" w:rsidRDefault="00AA4198" w:rsidP="00240E0F">
            <w:pPr>
              <w:rPr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>Estimate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proofErr w:type="spellStart"/>
            <w:r w:rsidRPr="007B443D">
              <w:t>Std</w:t>
            </w:r>
            <w:proofErr w:type="spellEnd"/>
            <w:r w:rsidRPr="007B443D">
              <w:t xml:space="preserve">. </w:t>
            </w:r>
            <w:proofErr w:type="spellStart"/>
            <w:r w:rsidRPr="007B443D">
              <w:t>Error</w:t>
            </w:r>
            <w:proofErr w:type="spellEnd"/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 xml:space="preserve">t </w:t>
            </w:r>
            <w:proofErr w:type="spellStart"/>
            <w:r w:rsidRPr="007B443D">
              <w:t>value</w:t>
            </w:r>
            <w:proofErr w:type="spellEnd"/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>P-</w:t>
            </w:r>
            <w:proofErr w:type="spellStart"/>
            <w:r w:rsidRPr="007B443D">
              <w:t>value</w:t>
            </w:r>
            <w:proofErr w:type="spellEnd"/>
            <w:r w:rsidRPr="007B443D">
              <w:t xml:space="preserve">    </w:t>
            </w:r>
          </w:p>
        </w:tc>
      </w:tr>
      <w:tr w:rsidR="00AA4198" w:rsidRPr="00B42880" w:rsidTr="00240E0F">
        <w:tc>
          <w:tcPr>
            <w:tcW w:w="93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A4198" w:rsidRPr="00AA4198" w:rsidRDefault="00AA4198" w:rsidP="00240E0F">
            <w:pPr>
              <w:rPr>
                <w:lang w:val="en-GB"/>
              </w:rPr>
            </w:pPr>
            <w:r w:rsidRPr="00AA4198">
              <w:rPr>
                <w:lang w:val="en-GB"/>
              </w:rPr>
              <w:t>(</w:t>
            </w:r>
            <w:r w:rsidRPr="00AA4198">
              <w:rPr>
                <w:b/>
                <w:lang w:val="en-GB"/>
              </w:rPr>
              <w:t>A</w:t>
            </w:r>
            <w:r w:rsidRPr="00AA4198">
              <w:rPr>
                <w:lang w:val="en-GB"/>
              </w:rPr>
              <w:t>) OUT richness on microplastic</w:t>
            </w:r>
          </w:p>
        </w:tc>
      </w:tr>
      <w:tr w:rsidR="00AA4198" w:rsidRPr="007B443D" w:rsidTr="00240E0F">
        <w:tc>
          <w:tcPr>
            <w:tcW w:w="2552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r w:rsidRPr="007B443D">
              <w:t>(</w:t>
            </w:r>
            <w:proofErr w:type="spellStart"/>
            <w:r w:rsidRPr="007B443D">
              <w:t>Intercept</w:t>
            </w:r>
            <w:proofErr w:type="spellEnd"/>
            <w:r w:rsidRPr="007B443D">
              <w:t xml:space="preserve">) </w:t>
            </w:r>
            <w:r w:rsidRPr="007B443D">
              <w:tab/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r w:rsidRPr="007B443D">
              <w:t>3.26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r w:rsidRPr="007B443D">
              <w:t>0.17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r w:rsidRPr="007B443D">
              <w:t>18.7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r w:rsidRPr="007B443D">
              <w:t xml:space="preserve">1.53e-06 </w:t>
            </w:r>
          </w:p>
        </w:tc>
      </w:tr>
      <w:tr w:rsidR="00AA4198" w:rsidRPr="007B443D" w:rsidTr="00240E0F">
        <w:tc>
          <w:tcPr>
            <w:tcW w:w="2552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>microplastic per vessel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>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>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>3.63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t xml:space="preserve">0.011 </w:t>
            </w:r>
          </w:p>
        </w:tc>
      </w:tr>
      <w:tr w:rsidR="00AA4198" w:rsidRPr="00B42880" w:rsidTr="00240E0F">
        <w:tc>
          <w:tcPr>
            <w:tcW w:w="93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A4198" w:rsidRPr="00AA4198" w:rsidRDefault="00AA4198" w:rsidP="00240E0F">
            <w:pPr>
              <w:rPr>
                <w:lang w:val="en-GB"/>
              </w:rPr>
            </w:pPr>
            <w:r w:rsidRPr="00AA4198">
              <w:rPr>
                <w:lang w:val="en-GB"/>
              </w:rPr>
              <w:t>(</w:t>
            </w:r>
            <w:r w:rsidRPr="00AA4198">
              <w:rPr>
                <w:b/>
                <w:lang w:val="en-GB"/>
              </w:rPr>
              <w:t>B</w:t>
            </w:r>
            <w:r w:rsidRPr="00AA4198">
              <w:rPr>
                <w:lang w:val="en-GB"/>
              </w:rPr>
              <w:t>) OTU richness in water</w:t>
            </w:r>
          </w:p>
        </w:tc>
      </w:tr>
      <w:tr w:rsidR="00AA4198" w:rsidRPr="007B443D" w:rsidTr="00240E0F">
        <w:tc>
          <w:tcPr>
            <w:tcW w:w="2552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r w:rsidRPr="007B443D">
              <w:t>(</w:t>
            </w:r>
            <w:proofErr w:type="spellStart"/>
            <w:r w:rsidRPr="007B443D">
              <w:t>Intercept</w:t>
            </w:r>
            <w:proofErr w:type="spellEnd"/>
            <w:r w:rsidRPr="007B443D">
              <w:t>)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4.24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0.11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38.22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2.18e-09</w:t>
            </w:r>
          </w:p>
        </w:tc>
      </w:tr>
      <w:tr w:rsidR="00AA4198" w:rsidRPr="007B443D" w:rsidTr="00240E0F">
        <w:tc>
          <w:tcPr>
            <w:tcW w:w="2552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r w:rsidRPr="007B443D">
              <w:lastRenderedPageBreak/>
              <w:t>microplastic per vessel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-0.00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0.00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-3.45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A4198" w:rsidRPr="007B443D" w:rsidRDefault="00AA4198" w:rsidP="00240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187" w:lineRule="atLeast"/>
            </w:pPr>
            <w:r w:rsidRPr="007B443D">
              <w:t>0.01</w:t>
            </w:r>
          </w:p>
        </w:tc>
      </w:tr>
    </w:tbl>
    <w:p w:rsidR="00AA4198" w:rsidRPr="007B443D" w:rsidRDefault="00AA4198" w:rsidP="00AA4198">
      <w:pPr>
        <w:spacing w:line="360" w:lineRule="auto"/>
        <w:jc w:val="both"/>
        <w:rPr>
          <w:lang w:val="en-GB"/>
        </w:rPr>
      </w:pPr>
    </w:p>
    <w:p w:rsidR="00AA4198" w:rsidRPr="007B443D" w:rsidRDefault="00AA4198" w:rsidP="00AA4198"/>
    <w:p w:rsidR="00AA4198" w:rsidRPr="007B443D" w:rsidRDefault="00AA4198" w:rsidP="00AA4198">
      <w:pPr>
        <w:rPr>
          <w:lang w:val="en-GB"/>
        </w:rPr>
      </w:pPr>
    </w:p>
    <w:p w:rsidR="00AA4198" w:rsidRPr="007B443D" w:rsidRDefault="00AA4198" w:rsidP="00AA4198">
      <w:r w:rsidRPr="007B443D">
        <w:br w:type="page"/>
      </w:r>
    </w:p>
    <w:p w:rsidR="00AA4198" w:rsidRPr="007B443D" w:rsidRDefault="00AA4198" w:rsidP="00AA4198">
      <w:pPr>
        <w:rPr>
          <w:lang w:val="en-GB"/>
        </w:rPr>
      </w:pPr>
      <w:bookmarkStart w:id="0" w:name="_Hlk486342028"/>
      <w:r w:rsidRPr="007B443D">
        <w:rPr>
          <w:b/>
          <w:lang w:val="en-GB"/>
        </w:rPr>
        <w:t xml:space="preserve">Figure S1 </w:t>
      </w:r>
      <w:r w:rsidRPr="007B443D">
        <w:rPr>
          <w:lang w:val="en-GB"/>
        </w:rPr>
        <w:t xml:space="preserve">Abundance of cells (A), small cell clusters (B) and larger aggregates (C) during the 15 days of experiment in all the chemostat vessels. </w:t>
      </w:r>
    </w:p>
    <w:p w:rsidR="00AA4198" w:rsidRPr="007B443D" w:rsidRDefault="00AA4198" w:rsidP="00AA4198">
      <w:r w:rsidRPr="007B443D">
        <w:rPr>
          <w:noProof/>
          <w:lang w:val="en-GB"/>
        </w:rPr>
        <w:drawing>
          <wp:inline distT="0" distB="0" distL="0" distR="0" wp14:anchorId="041CCF42" wp14:editId="6047B9AB">
            <wp:extent cx="4260652" cy="5890260"/>
            <wp:effectExtent l="0" t="0" r="698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_S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2448" cy="589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C40FC7" w:rsidRDefault="00C40FC7"/>
    <w:p w:rsidR="00B42880" w:rsidRDefault="00B42880">
      <w:pPr>
        <w:spacing w:after="160" w:line="259" w:lineRule="auto"/>
      </w:pPr>
      <w:r>
        <w:br w:type="page"/>
      </w:r>
    </w:p>
    <w:p w:rsidR="00B42880" w:rsidRDefault="00B42880"/>
    <w:p w:rsidR="00B42880" w:rsidRDefault="00B42880">
      <w:pPr>
        <w:rPr>
          <w:lang w:val="en-GB"/>
        </w:rPr>
      </w:pPr>
      <w:r w:rsidRPr="00B42880">
        <w:rPr>
          <w:b/>
          <w:lang w:val="en-GB"/>
        </w:rPr>
        <w:t xml:space="preserve">Figure S2 </w:t>
      </w:r>
      <w:proofErr w:type="spellStart"/>
      <w:r w:rsidRPr="00B42880">
        <w:rPr>
          <w:lang w:val="en-GB"/>
        </w:rPr>
        <w:t>PCoA</w:t>
      </w:r>
      <w:proofErr w:type="spellEnd"/>
      <w:r w:rsidRPr="00B42880">
        <w:rPr>
          <w:lang w:val="en-GB"/>
        </w:rPr>
        <w:t xml:space="preserve"> </w:t>
      </w:r>
      <w:proofErr w:type="spellStart"/>
      <w:r w:rsidRPr="00B42880">
        <w:rPr>
          <w:lang w:val="en-GB"/>
        </w:rPr>
        <w:t>computet</w:t>
      </w:r>
      <w:proofErr w:type="spellEnd"/>
      <w:r>
        <w:rPr>
          <w:lang w:val="en-GB"/>
        </w:rPr>
        <w:t xml:space="preserve"> on the Sorensen distance matrix of ARISA peaks in the various samples. Vessel </w:t>
      </w:r>
      <w:proofErr w:type="spellStart"/>
      <w:r>
        <w:rPr>
          <w:lang w:val="en-GB"/>
        </w:rPr>
        <w:t>referes</w:t>
      </w:r>
      <w:proofErr w:type="spellEnd"/>
      <w:r>
        <w:rPr>
          <w:lang w:val="en-GB"/>
        </w:rPr>
        <w:t xml:space="preserve"> to vessel water and are free-water samples. MP refers to microplastic biofilm samples. LW and WW refer to the inoculum communities of lake water and waste water, respectively. Vessel 1 had the highest concentration of microplastic and Vessel 9 had none. </w:t>
      </w:r>
    </w:p>
    <w:p w:rsidR="00B42880" w:rsidRPr="00B42880" w:rsidRDefault="00B42880">
      <w:pPr>
        <w:rPr>
          <w:b/>
          <w:lang w:val="en-GB"/>
        </w:rPr>
      </w:pPr>
    </w:p>
    <w:p w:rsidR="00B42880" w:rsidRPr="00B42880" w:rsidRDefault="00B42880">
      <w:pPr>
        <w:rPr>
          <w:b/>
          <w:lang w:val="en-GB"/>
        </w:rPr>
      </w:pPr>
      <w:bookmarkStart w:id="1" w:name="_GoBack"/>
      <w:r>
        <w:rPr>
          <w:b/>
          <w:noProof/>
          <w:lang w:val="en-GB"/>
        </w:rPr>
        <w:drawing>
          <wp:inline distT="0" distB="0" distL="0" distR="0">
            <wp:extent cx="5943600" cy="5939155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_S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3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B42880" w:rsidRPr="00B42880" w:rsidRDefault="00B42880">
      <w:pPr>
        <w:rPr>
          <w:b/>
          <w:lang w:val="en-GB"/>
        </w:rPr>
      </w:pPr>
    </w:p>
    <w:sectPr w:rsidR="00B42880" w:rsidRPr="00B428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198"/>
    <w:rsid w:val="00010E5E"/>
    <w:rsid w:val="0002382E"/>
    <w:rsid w:val="000331CF"/>
    <w:rsid w:val="00035D0D"/>
    <w:rsid w:val="00067898"/>
    <w:rsid w:val="00074AE2"/>
    <w:rsid w:val="00086561"/>
    <w:rsid w:val="00087CD1"/>
    <w:rsid w:val="00093B56"/>
    <w:rsid w:val="00097994"/>
    <w:rsid w:val="000A0B55"/>
    <w:rsid w:val="000A2E8D"/>
    <w:rsid w:val="000A7120"/>
    <w:rsid w:val="000C312E"/>
    <w:rsid w:val="000C3AD7"/>
    <w:rsid w:val="000D5856"/>
    <w:rsid w:val="000E1F4A"/>
    <w:rsid w:val="000F210E"/>
    <w:rsid w:val="000F2806"/>
    <w:rsid w:val="00122244"/>
    <w:rsid w:val="001331E0"/>
    <w:rsid w:val="001431E0"/>
    <w:rsid w:val="00147E12"/>
    <w:rsid w:val="00155777"/>
    <w:rsid w:val="00164DDA"/>
    <w:rsid w:val="00170498"/>
    <w:rsid w:val="00183BAB"/>
    <w:rsid w:val="001950AC"/>
    <w:rsid w:val="001A68B5"/>
    <w:rsid w:val="001B6BA6"/>
    <w:rsid w:val="001E3FB1"/>
    <w:rsid w:val="001E5DEF"/>
    <w:rsid w:val="001E696F"/>
    <w:rsid w:val="00206372"/>
    <w:rsid w:val="00212583"/>
    <w:rsid w:val="002151FA"/>
    <w:rsid w:val="002156C7"/>
    <w:rsid w:val="00224AC5"/>
    <w:rsid w:val="002259DA"/>
    <w:rsid w:val="00233B2D"/>
    <w:rsid w:val="00252FCC"/>
    <w:rsid w:val="00255061"/>
    <w:rsid w:val="002626F7"/>
    <w:rsid w:val="00277D8B"/>
    <w:rsid w:val="0028190D"/>
    <w:rsid w:val="002A13D2"/>
    <w:rsid w:val="002C1FC2"/>
    <w:rsid w:val="002C4868"/>
    <w:rsid w:val="002D2E09"/>
    <w:rsid w:val="002E5696"/>
    <w:rsid w:val="002E6D86"/>
    <w:rsid w:val="002E723B"/>
    <w:rsid w:val="002F2AF3"/>
    <w:rsid w:val="002F3FFE"/>
    <w:rsid w:val="002F6E99"/>
    <w:rsid w:val="003034C3"/>
    <w:rsid w:val="003103A0"/>
    <w:rsid w:val="00317681"/>
    <w:rsid w:val="00322D8F"/>
    <w:rsid w:val="0032423A"/>
    <w:rsid w:val="00330C65"/>
    <w:rsid w:val="00333CED"/>
    <w:rsid w:val="0034588F"/>
    <w:rsid w:val="00357E3E"/>
    <w:rsid w:val="00363572"/>
    <w:rsid w:val="00396521"/>
    <w:rsid w:val="0039725B"/>
    <w:rsid w:val="003A3313"/>
    <w:rsid w:val="003B5779"/>
    <w:rsid w:val="003C7052"/>
    <w:rsid w:val="003E3826"/>
    <w:rsid w:val="003E7D6A"/>
    <w:rsid w:val="0040285A"/>
    <w:rsid w:val="00404ECC"/>
    <w:rsid w:val="00407CF2"/>
    <w:rsid w:val="00414443"/>
    <w:rsid w:val="00415CAA"/>
    <w:rsid w:val="00434C35"/>
    <w:rsid w:val="0045433F"/>
    <w:rsid w:val="00487D11"/>
    <w:rsid w:val="00493A19"/>
    <w:rsid w:val="004C067F"/>
    <w:rsid w:val="004C6C8F"/>
    <w:rsid w:val="00502ED8"/>
    <w:rsid w:val="005033BE"/>
    <w:rsid w:val="00504350"/>
    <w:rsid w:val="00521843"/>
    <w:rsid w:val="00527DEE"/>
    <w:rsid w:val="005500AB"/>
    <w:rsid w:val="005853B4"/>
    <w:rsid w:val="005870BD"/>
    <w:rsid w:val="005A7ABC"/>
    <w:rsid w:val="005D0077"/>
    <w:rsid w:val="005F7179"/>
    <w:rsid w:val="00604009"/>
    <w:rsid w:val="0060473E"/>
    <w:rsid w:val="00607D6F"/>
    <w:rsid w:val="00615169"/>
    <w:rsid w:val="006353B6"/>
    <w:rsid w:val="0063705E"/>
    <w:rsid w:val="006600B9"/>
    <w:rsid w:val="00676A57"/>
    <w:rsid w:val="0068191B"/>
    <w:rsid w:val="00684DC9"/>
    <w:rsid w:val="006926F8"/>
    <w:rsid w:val="00693079"/>
    <w:rsid w:val="00695541"/>
    <w:rsid w:val="00696E7A"/>
    <w:rsid w:val="006A4CC8"/>
    <w:rsid w:val="006B2AF5"/>
    <w:rsid w:val="006B46D2"/>
    <w:rsid w:val="006F2416"/>
    <w:rsid w:val="0070283A"/>
    <w:rsid w:val="00724039"/>
    <w:rsid w:val="00725936"/>
    <w:rsid w:val="007423CE"/>
    <w:rsid w:val="007458C0"/>
    <w:rsid w:val="00772DCF"/>
    <w:rsid w:val="00782A3A"/>
    <w:rsid w:val="00795A6F"/>
    <w:rsid w:val="007B0133"/>
    <w:rsid w:val="007E023A"/>
    <w:rsid w:val="007E09CE"/>
    <w:rsid w:val="007E59D4"/>
    <w:rsid w:val="007F0A6C"/>
    <w:rsid w:val="007F1CFC"/>
    <w:rsid w:val="007F1FDC"/>
    <w:rsid w:val="0080686F"/>
    <w:rsid w:val="00820AB1"/>
    <w:rsid w:val="00827341"/>
    <w:rsid w:val="008321DE"/>
    <w:rsid w:val="00833267"/>
    <w:rsid w:val="0089118F"/>
    <w:rsid w:val="008A3E06"/>
    <w:rsid w:val="008A5449"/>
    <w:rsid w:val="008E7ECA"/>
    <w:rsid w:val="0091459D"/>
    <w:rsid w:val="009220E5"/>
    <w:rsid w:val="00922C80"/>
    <w:rsid w:val="00925A49"/>
    <w:rsid w:val="0092628B"/>
    <w:rsid w:val="00926A33"/>
    <w:rsid w:val="0093072A"/>
    <w:rsid w:val="009327E2"/>
    <w:rsid w:val="009513B8"/>
    <w:rsid w:val="00966592"/>
    <w:rsid w:val="009729A0"/>
    <w:rsid w:val="0098633A"/>
    <w:rsid w:val="00992168"/>
    <w:rsid w:val="009B1920"/>
    <w:rsid w:val="009E63BB"/>
    <w:rsid w:val="009F3875"/>
    <w:rsid w:val="009F4268"/>
    <w:rsid w:val="009F5DCF"/>
    <w:rsid w:val="00A01D8C"/>
    <w:rsid w:val="00A1458F"/>
    <w:rsid w:val="00A41BBC"/>
    <w:rsid w:val="00A551A3"/>
    <w:rsid w:val="00A64322"/>
    <w:rsid w:val="00A7483C"/>
    <w:rsid w:val="00A77FBC"/>
    <w:rsid w:val="00A83162"/>
    <w:rsid w:val="00A93E29"/>
    <w:rsid w:val="00A93FDA"/>
    <w:rsid w:val="00A94AEB"/>
    <w:rsid w:val="00A94F10"/>
    <w:rsid w:val="00A956C5"/>
    <w:rsid w:val="00AA4198"/>
    <w:rsid w:val="00AA4F29"/>
    <w:rsid w:val="00AC77ED"/>
    <w:rsid w:val="00AD4081"/>
    <w:rsid w:val="00AE08EF"/>
    <w:rsid w:val="00AE3865"/>
    <w:rsid w:val="00B01AF3"/>
    <w:rsid w:val="00B03542"/>
    <w:rsid w:val="00B04AA6"/>
    <w:rsid w:val="00B16F0E"/>
    <w:rsid w:val="00B20FA1"/>
    <w:rsid w:val="00B377E1"/>
    <w:rsid w:val="00B42880"/>
    <w:rsid w:val="00B460D9"/>
    <w:rsid w:val="00B614CB"/>
    <w:rsid w:val="00B64461"/>
    <w:rsid w:val="00B81065"/>
    <w:rsid w:val="00B816EF"/>
    <w:rsid w:val="00B96ED7"/>
    <w:rsid w:val="00BB133D"/>
    <w:rsid w:val="00BC1241"/>
    <w:rsid w:val="00BC1834"/>
    <w:rsid w:val="00BC4C7F"/>
    <w:rsid w:val="00BD722D"/>
    <w:rsid w:val="00BF19E8"/>
    <w:rsid w:val="00C063BA"/>
    <w:rsid w:val="00C077F7"/>
    <w:rsid w:val="00C20E4C"/>
    <w:rsid w:val="00C21D83"/>
    <w:rsid w:val="00C37A8F"/>
    <w:rsid w:val="00C40FC7"/>
    <w:rsid w:val="00C56BCA"/>
    <w:rsid w:val="00C7434F"/>
    <w:rsid w:val="00C74BC3"/>
    <w:rsid w:val="00C84B32"/>
    <w:rsid w:val="00C938AE"/>
    <w:rsid w:val="00CA44C6"/>
    <w:rsid w:val="00CB6FB2"/>
    <w:rsid w:val="00CD3534"/>
    <w:rsid w:val="00CF1560"/>
    <w:rsid w:val="00CF68F4"/>
    <w:rsid w:val="00D14011"/>
    <w:rsid w:val="00D24774"/>
    <w:rsid w:val="00D33BCE"/>
    <w:rsid w:val="00D37228"/>
    <w:rsid w:val="00D56597"/>
    <w:rsid w:val="00D67A2F"/>
    <w:rsid w:val="00D70589"/>
    <w:rsid w:val="00D70CCB"/>
    <w:rsid w:val="00D73BB1"/>
    <w:rsid w:val="00D92586"/>
    <w:rsid w:val="00D92683"/>
    <w:rsid w:val="00D92E0D"/>
    <w:rsid w:val="00DA080F"/>
    <w:rsid w:val="00DA40C4"/>
    <w:rsid w:val="00DA4BA7"/>
    <w:rsid w:val="00DA7BB0"/>
    <w:rsid w:val="00DB0599"/>
    <w:rsid w:val="00DB203E"/>
    <w:rsid w:val="00DB398F"/>
    <w:rsid w:val="00DD273A"/>
    <w:rsid w:val="00DD7E89"/>
    <w:rsid w:val="00DE1C1C"/>
    <w:rsid w:val="00DF6604"/>
    <w:rsid w:val="00E12A4D"/>
    <w:rsid w:val="00E12DA7"/>
    <w:rsid w:val="00E27E00"/>
    <w:rsid w:val="00E45D0E"/>
    <w:rsid w:val="00E46517"/>
    <w:rsid w:val="00E54DE9"/>
    <w:rsid w:val="00E62C0F"/>
    <w:rsid w:val="00E63466"/>
    <w:rsid w:val="00E67119"/>
    <w:rsid w:val="00E70E52"/>
    <w:rsid w:val="00E7292D"/>
    <w:rsid w:val="00E90975"/>
    <w:rsid w:val="00EA2D99"/>
    <w:rsid w:val="00EC1E58"/>
    <w:rsid w:val="00ED13D3"/>
    <w:rsid w:val="00ED3812"/>
    <w:rsid w:val="00F013D2"/>
    <w:rsid w:val="00F036A3"/>
    <w:rsid w:val="00F14419"/>
    <w:rsid w:val="00F163A5"/>
    <w:rsid w:val="00F3360E"/>
    <w:rsid w:val="00F40A58"/>
    <w:rsid w:val="00F54203"/>
    <w:rsid w:val="00F7057D"/>
    <w:rsid w:val="00FA28E5"/>
    <w:rsid w:val="00FD027D"/>
    <w:rsid w:val="00FD1EBE"/>
    <w:rsid w:val="00FD53AF"/>
    <w:rsid w:val="00FE2D32"/>
    <w:rsid w:val="00FE3B9B"/>
    <w:rsid w:val="00FF17D1"/>
    <w:rsid w:val="00FF2572"/>
    <w:rsid w:val="00FF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2053F"/>
  <w15:chartTrackingRefBased/>
  <w15:docId w15:val="{876B8343-EE23-4DE8-9E83-CE112DB60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A4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A4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7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estereckert@live.com</dc:creator>
  <cp:keywords/>
  <dc:description/>
  <cp:lastModifiedBy>Ester Eckert</cp:lastModifiedBy>
  <cp:revision>4</cp:revision>
  <dcterms:created xsi:type="dcterms:W3CDTF">2017-11-09T09:21:00Z</dcterms:created>
  <dcterms:modified xsi:type="dcterms:W3CDTF">2017-11-15T13:54:00Z</dcterms:modified>
</cp:coreProperties>
</file>